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52699987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 xml:space="preserve">Dann los! </w:t>
      </w:r>
      <w:r w:rsidR="00316E87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3EE5AEB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B004B5">
        <w:rPr>
          <w:rFonts w:ascii="Arial" w:hAnsi="Arial" w:cs="Arial"/>
          <w:b/>
          <w:bCs/>
        </w:rPr>
        <w:t>1</w:t>
      </w:r>
      <w:r w:rsidR="00A176F5">
        <w:rPr>
          <w:rFonts w:ascii="Arial" w:hAnsi="Arial" w:cs="Arial"/>
          <w:b/>
          <w:bCs/>
        </w:rPr>
        <w:t>6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316E87" w14:paraId="2BDFEB9F" w14:textId="77777777" w:rsidTr="00316E87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2D1F423E" w:rsidR="00060433" w:rsidRPr="00202BB9" w:rsidRDefault="00316E87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Im Escape Room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633B078B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B004B5">
        <w:rPr>
          <w:rFonts w:ascii="Arial" w:hAnsi="Arial" w:cs="Arial"/>
        </w:rPr>
        <w:t>2</w:t>
      </w:r>
      <w:r w:rsidR="007C0ED0">
        <w:rPr>
          <w:rFonts w:ascii="Arial" w:hAnsi="Arial" w:cs="Arial"/>
        </w:rPr>
        <w:t xml:space="preserve">, Lektion </w:t>
      </w:r>
      <w:r w:rsidR="00A176F5">
        <w:rPr>
          <w:rFonts w:ascii="Arial" w:hAnsi="Arial" w:cs="Arial"/>
        </w:rPr>
        <w:t>5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79EB704A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316E87">
        <w:rPr>
          <w:rFonts w:ascii="Arial" w:hAnsi="Arial" w:cs="Arial"/>
        </w:rPr>
        <w:t>wydaje polecenia.</w:t>
      </w:r>
    </w:p>
    <w:p w14:paraId="055503B6" w14:textId="580749A2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316E87">
        <w:rPr>
          <w:rFonts w:ascii="Arial" w:hAnsi="Arial" w:cs="Arial"/>
        </w:rPr>
        <w:t>wyraża prośby</w:t>
      </w:r>
      <w:r w:rsidR="004E57EE">
        <w:rPr>
          <w:rFonts w:ascii="Arial" w:hAnsi="Arial" w:cs="Arial"/>
        </w:rPr>
        <w:t>.</w:t>
      </w:r>
    </w:p>
    <w:p w14:paraId="0DD53B01" w14:textId="50136932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316E87">
        <w:rPr>
          <w:rFonts w:ascii="Arial" w:hAnsi="Arial" w:cs="Arial"/>
        </w:rPr>
        <w:t>prosi o pozwolenie</w:t>
      </w:r>
      <w:r w:rsidR="004E57EE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486C8EE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31D72B67" w14:textId="0E6D5F5F" w:rsidR="002C734C" w:rsidRPr="00202BB9" w:rsidRDefault="002C734C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197E56CF" w14:textId="77777777" w:rsidR="008E7190" w:rsidRDefault="006017CC" w:rsidP="00060433">
      <w:pPr>
        <w:rPr>
          <w:rFonts w:ascii="Arial" w:hAnsi="Arial" w:cs="Arial"/>
        </w:rPr>
      </w:pPr>
      <w:r w:rsidRPr="006017CC">
        <w:rPr>
          <w:rFonts w:ascii="Arial" w:hAnsi="Arial" w:cs="Arial"/>
        </w:rPr>
        <w:t>- zabawa w zgadywanie</w:t>
      </w:r>
      <w:r w:rsidR="008E7190">
        <w:rPr>
          <w:rFonts w:ascii="Arial" w:hAnsi="Arial" w:cs="Arial"/>
        </w:rPr>
        <w:t>,</w:t>
      </w:r>
    </w:p>
    <w:p w14:paraId="26842903" w14:textId="029A98F5" w:rsidR="00060433" w:rsidRPr="006017CC" w:rsidRDefault="008E7190" w:rsidP="00060433">
      <w:pPr>
        <w:rPr>
          <w:rFonts w:ascii="Arial" w:hAnsi="Arial" w:cs="Arial"/>
        </w:rPr>
      </w:pPr>
      <w:r>
        <w:rPr>
          <w:rFonts w:ascii="Arial" w:hAnsi="Arial" w:cs="Arial"/>
        </w:rPr>
        <w:t>- ćwiczenia fonetyczne</w:t>
      </w:r>
      <w:r w:rsidR="006017CC" w:rsidRPr="006017CC">
        <w:rPr>
          <w:rFonts w:ascii="Arial" w:hAnsi="Arial" w:cs="Arial"/>
        </w:rPr>
        <w:t>.</w:t>
      </w:r>
    </w:p>
    <w:p w14:paraId="405466BA" w14:textId="77777777" w:rsidR="006017CC" w:rsidRPr="00622C81" w:rsidRDefault="006017CC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965880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408AB924" w14:textId="18DA4127" w:rsidR="00F02A2A" w:rsidRDefault="00060433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23516">
        <w:rPr>
          <w:rFonts w:ascii="Arial" w:hAnsi="Arial" w:cs="Arial"/>
        </w:rPr>
        <w:t>Nauczyciel</w:t>
      </w:r>
      <w:r w:rsidR="00BB716F">
        <w:rPr>
          <w:rFonts w:ascii="Arial" w:hAnsi="Arial" w:cs="Arial"/>
        </w:rPr>
        <w:t>/ka prosi, aby uczennice i uczniowie zapoznali się z ilustracją i wypowiedziami w zadaniu 1, str. 22. Prosi o formułowanie hipotez, czego będzie dotyczyło nagranie. Hipotezy podane przez uczennice i uczniów zapisuje na tablicy. Może zadać pytania pomocnicze: Wo sind die Personen? Was ist los?</w:t>
      </w:r>
    </w:p>
    <w:p w14:paraId="570EC5E7" w14:textId="7C67D719" w:rsidR="00BB716F" w:rsidRPr="001B52EF" w:rsidRDefault="00BB716F" w:rsidP="002C5E96">
      <w:pPr>
        <w:rPr>
          <w:rFonts w:ascii="Arial" w:hAnsi="Arial" w:cs="Arial"/>
        </w:rPr>
      </w:pPr>
      <w:r>
        <w:rPr>
          <w:rFonts w:ascii="Arial" w:hAnsi="Arial" w:cs="Arial"/>
        </w:rPr>
        <w:t>- Następnie prezentuje nagranie audio 14 i pyta, które z podanych hipotez się sprawdziły.</w:t>
      </w:r>
    </w:p>
    <w:p w14:paraId="7675393A" w14:textId="77777777" w:rsidR="00622C81" w:rsidRPr="001B52EF" w:rsidRDefault="00622C81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43E5A4A3" w14:textId="07E9D78F" w:rsidR="00A11CB6" w:rsidRDefault="00060433" w:rsidP="00BB716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BB716F">
        <w:rPr>
          <w:rFonts w:ascii="Arial" w:hAnsi="Arial" w:cs="Arial"/>
        </w:rPr>
        <w:t xml:space="preserve">Uczennice i uczniowie słuchają ponownie nagrania audio 14 i wskazują polecenia, które </w:t>
      </w:r>
      <w:r w:rsidR="00A11CB6">
        <w:rPr>
          <w:rFonts w:ascii="Arial" w:hAnsi="Arial" w:cs="Arial"/>
        </w:rPr>
        <w:t>wystąpiły w nagraniu</w:t>
      </w:r>
      <w:r w:rsidR="00BB716F">
        <w:rPr>
          <w:rFonts w:ascii="Arial" w:hAnsi="Arial" w:cs="Arial"/>
        </w:rPr>
        <w:t xml:space="preserve">. Następnie pracują w parach i wykonują zadanie 4, str. 22. Rozwiązania prezentowane są na forum klasy. Nauczyciel/ka zwraca uwagę uczennic i uczniów na sposób tworzenia form trybu rozkazującego. </w:t>
      </w:r>
      <w:r w:rsidR="00A11CB6">
        <w:rPr>
          <w:rFonts w:ascii="Arial" w:hAnsi="Arial" w:cs="Arial"/>
        </w:rPr>
        <w:t>Uczennice i uczniowie zapoznają się z zasadami tworzenia trybu rozkazującego opisanymi na str. 25 w części Grammatik. Zadaje uczennicom i uczniom pytania, jak tworzy się tryb przypuszczający w 2. Osobie liczby pojedynczej i mnogiej oraz w formie grzecznościowej. Przykłady zapisuje na tablicy, np.:</w:t>
      </w:r>
    </w:p>
    <w:p w14:paraId="35A7F835" w14:textId="394044B5" w:rsidR="00A11CB6" w:rsidRDefault="00A11CB6" w:rsidP="00BB716F">
      <w:pPr>
        <w:rPr>
          <w:rFonts w:ascii="Arial" w:hAnsi="Arial" w:cs="Arial"/>
        </w:rPr>
      </w:pPr>
      <w:r>
        <w:rPr>
          <w:rFonts w:ascii="Arial" w:hAnsi="Arial" w:cs="Arial"/>
        </w:rPr>
        <w:t>Geh nach links!</w:t>
      </w:r>
    </w:p>
    <w:p w14:paraId="0817BF9A" w14:textId="4FF3203D" w:rsidR="00A11CB6" w:rsidRDefault="00A11CB6" w:rsidP="00BB716F">
      <w:pPr>
        <w:rPr>
          <w:rFonts w:ascii="Arial" w:hAnsi="Arial" w:cs="Arial"/>
        </w:rPr>
      </w:pPr>
      <w:r>
        <w:rPr>
          <w:rFonts w:ascii="Arial" w:hAnsi="Arial" w:cs="Arial"/>
        </w:rPr>
        <w:t>Geht nach links!</w:t>
      </w:r>
    </w:p>
    <w:p w14:paraId="5B648A9C" w14:textId="27EF02B7" w:rsidR="00A11CB6" w:rsidRDefault="00A11CB6" w:rsidP="00BB716F">
      <w:pPr>
        <w:rPr>
          <w:rFonts w:ascii="Arial" w:hAnsi="Arial" w:cs="Arial"/>
        </w:rPr>
      </w:pPr>
      <w:r>
        <w:rPr>
          <w:rFonts w:ascii="Arial" w:hAnsi="Arial" w:cs="Arial"/>
        </w:rPr>
        <w:t>Gehen Sie nach links!</w:t>
      </w:r>
    </w:p>
    <w:p w14:paraId="6D044091" w14:textId="227E9B4B" w:rsidR="005C5AEC" w:rsidRDefault="00BB716F" w:rsidP="00BB716F">
      <w:pPr>
        <w:rPr>
          <w:rFonts w:ascii="Arial" w:hAnsi="Arial" w:cs="Arial"/>
        </w:rPr>
      </w:pPr>
      <w:r>
        <w:rPr>
          <w:rFonts w:ascii="Arial" w:hAnsi="Arial" w:cs="Arial"/>
        </w:rPr>
        <w:t xml:space="preserve">W celu utrwalenia </w:t>
      </w:r>
      <w:r w:rsidR="00A11CB6">
        <w:rPr>
          <w:rFonts w:ascii="Arial" w:hAnsi="Arial" w:cs="Arial"/>
        </w:rPr>
        <w:t xml:space="preserve">form trybu rozkazującego uczennice i uczniowie </w:t>
      </w:r>
      <w:r>
        <w:rPr>
          <w:rFonts w:ascii="Arial" w:hAnsi="Arial" w:cs="Arial"/>
        </w:rPr>
        <w:t xml:space="preserve">wykonują ćwiczenia </w:t>
      </w:r>
      <w:r w:rsidR="00106738">
        <w:rPr>
          <w:rFonts w:ascii="Arial" w:hAnsi="Arial" w:cs="Arial"/>
        </w:rPr>
        <w:t>1, 3 i 4, str. 24 w zeszycie ćwiczeń oraz zadania 5 i 6, str. 22 w podręczniku.</w:t>
      </w:r>
    </w:p>
    <w:p w14:paraId="177EB92A" w14:textId="77777777" w:rsidR="0046067B" w:rsidRPr="0051689A" w:rsidRDefault="0046067B" w:rsidP="00060433">
      <w:pPr>
        <w:rPr>
          <w:rFonts w:ascii="Arial" w:hAnsi="Arial" w:cs="Arial"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60F2ED7D" w14:textId="25B07489" w:rsidR="00E23F89" w:rsidRDefault="00F812D4" w:rsidP="00F812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F7E6B">
        <w:rPr>
          <w:rFonts w:ascii="Arial" w:hAnsi="Arial" w:cs="Arial"/>
        </w:rPr>
        <w:t>U</w:t>
      </w:r>
      <w:r w:rsidR="00106738">
        <w:rPr>
          <w:rFonts w:ascii="Arial" w:hAnsi="Arial" w:cs="Arial"/>
        </w:rPr>
        <w:t>czennice i u</w:t>
      </w:r>
      <w:r w:rsidR="00EF7E6B">
        <w:rPr>
          <w:rFonts w:ascii="Arial" w:hAnsi="Arial" w:cs="Arial"/>
        </w:rPr>
        <w:t xml:space="preserve">czniowie pracują w parach </w:t>
      </w:r>
      <w:r w:rsidR="00106738">
        <w:rPr>
          <w:rFonts w:ascii="Arial" w:hAnsi="Arial" w:cs="Arial"/>
        </w:rPr>
        <w:t>i wykonują ćwiczenie 10, str. 25 w zeszycie ćwiczeń. Najpierw zapisują 2-3 polecenia skierowane do dowolnych osób. Następnie każda para odczytuje zapisane przez siebie polecenia na forum klasy. Reszta klasy stara się odgadnąć, do kogo są skierowane. Nauczyciel/ka pyta: An wen ist diese Aufforderung gerichtet?</w:t>
      </w:r>
    </w:p>
    <w:p w14:paraId="6981ADAB" w14:textId="00AFB277" w:rsidR="008E7190" w:rsidRDefault="008E7190" w:rsidP="00F812D4">
      <w:pPr>
        <w:rPr>
          <w:rFonts w:ascii="Arial" w:hAnsi="Arial" w:cs="Arial"/>
        </w:rPr>
      </w:pPr>
      <w:r>
        <w:rPr>
          <w:rFonts w:ascii="Arial" w:hAnsi="Arial" w:cs="Arial"/>
        </w:rPr>
        <w:t>- Nauczyciel/ka prezentuje nagranie audio 15a. Uczennice i uczniowie powtarzają chóralnie wyrazy zawierające dyftongi. Następnie słuchają nagrania audio 15b i decydują, który z dźwięków usłyszeli.</w:t>
      </w:r>
    </w:p>
    <w:p w14:paraId="0AEEC563" w14:textId="4A58FD99" w:rsidR="008E7190" w:rsidRDefault="008E7190" w:rsidP="00F812D4">
      <w:pPr>
        <w:rPr>
          <w:rFonts w:ascii="Arial" w:hAnsi="Arial" w:cs="Arial"/>
        </w:rPr>
      </w:pPr>
      <w:r>
        <w:rPr>
          <w:rFonts w:ascii="Arial" w:hAnsi="Arial" w:cs="Arial"/>
        </w:rPr>
        <w:t>- Nauczyciel/ka pyta, które z poznanych na bieżących zajęciach form zawierają</w:t>
      </w:r>
      <w:r w:rsidR="000747B1">
        <w:rPr>
          <w:rFonts w:ascii="Arial" w:hAnsi="Arial" w:cs="Arial"/>
        </w:rPr>
        <w:t xml:space="preserve"> dyftongi au, ei, eu. Możliwe odpowiedzi to Leute, seid, laut, kauf, Zeit, Anweisungen</w:t>
      </w:r>
    </w:p>
    <w:p w14:paraId="28F268D9" w14:textId="77777777" w:rsidR="00F812D4" w:rsidRDefault="00F812D4" w:rsidP="00F812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62114651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 w:rsidR="00106738">
        <w:rPr>
          <w:rFonts w:ascii="Arial" w:hAnsi="Arial" w:cs="Arial"/>
        </w:rPr>
        <w:t xml:space="preserve">oraz ćwicz. 6 i 8, str. 25 </w:t>
      </w:r>
      <w:r>
        <w:rPr>
          <w:rFonts w:ascii="Arial" w:hAnsi="Arial" w:cs="Arial"/>
        </w:rPr>
        <w:t>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747B1"/>
    <w:rsid w:val="000D23D7"/>
    <w:rsid w:val="00106738"/>
    <w:rsid w:val="001B52EF"/>
    <w:rsid w:val="00282731"/>
    <w:rsid w:val="00297EE7"/>
    <w:rsid w:val="002B60F6"/>
    <w:rsid w:val="002C0D9B"/>
    <w:rsid w:val="002C5E96"/>
    <w:rsid w:val="002C734C"/>
    <w:rsid w:val="00316E87"/>
    <w:rsid w:val="003E4622"/>
    <w:rsid w:val="0046067B"/>
    <w:rsid w:val="00470046"/>
    <w:rsid w:val="004C1A80"/>
    <w:rsid w:val="004E57EE"/>
    <w:rsid w:val="004E717E"/>
    <w:rsid w:val="00512A92"/>
    <w:rsid w:val="0051689A"/>
    <w:rsid w:val="00553289"/>
    <w:rsid w:val="00577716"/>
    <w:rsid w:val="005C5AEC"/>
    <w:rsid w:val="006017CC"/>
    <w:rsid w:val="00612C40"/>
    <w:rsid w:val="00622C81"/>
    <w:rsid w:val="0079309F"/>
    <w:rsid w:val="007C0ED0"/>
    <w:rsid w:val="007E7964"/>
    <w:rsid w:val="00811DAF"/>
    <w:rsid w:val="00824B82"/>
    <w:rsid w:val="008E7190"/>
    <w:rsid w:val="00995D2C"/>
    <w:rsid w:val="00A073C7"/>
    <w:rsid w:val="00A11CB6"/>
    <w:rsid w:val="00A176F5"/>
    <w:rsid w:val="00AB002E"/>
    <w:rsid w:val="00AC0893"/>
    <w:rsid w:val="00AC4CFB"/>
    <w:rsid w:val="00B004B5"/>
    <w:rsid w:val="00B42D81"/>
    <w:rsid w:val="00B944A0"/>
    <w:rsid w:val="00BA7A02"/>
    <w:rsid w:val="00BB716F"/>
    <w:rsid w:val="00C6156F"/>
    <w:rsid w:val="00C64012"/>
    <w:rsid w:val="00CA0348"/>
    <w:rsid w:val="00D2250C"/>
    <w:rsid w:val="00D4578F"/>
    <w:rsid w:val="00DE56ED"/>
    <w:rsid w:val="00E23F89"/>
    <w:rsid w:val="00EB06D1"/>
    <w:rsid w:val="00ED242A"/>
    <w:rsid w:val="00EF7E6B"/>
    <w:rsid w:val="00F02A2A"/>
    <w:rsid w:val="00F20759"/>
    <w:rsid w:val="00F23516"/>
    <w:rsid w:val="00F812D4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D13F0-E7ED-4DA8-BC65-F83FCB1C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7</cp:revision>
  <dcterms:created xsi:type="dcterms:W3CDTF">2023-09-24T11:27:00Z</dcterms:created>
  <dcterms:modified xsi:type="dcterms:W3CDTF">2024-01-11T14:20:00Z</dcterms:modified>
</cp:coreProperties>
</file>